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F1" w:rsidRDefault="00B274F1" w:rsidP="00B274F1">
      <w:pPr>
        <w:jc w:val="center"/>
        <w:rPr>
          <w:b/>
          <w:iCs/>
          <w:sz w:val="28"/>
          <w:szCs w:val="30"/>
        </w:rPr>
      </w:pPr>
      <w:r>
        <w:rPr>
          <w:rFonts w:hint="eastAsia"/>
          <w:b/>
          <w:iCs/>
          <w:sz w:val="28"/>
          <w:szCs w:val="30"/>
        </w:rPr>
        <w:t>中国东方资产管理股份有限公司浙江省分公司</w:t>
      </w:r>
      <w:r w:rsidRPr="00281D9B">
        <w:rPr>
          <w:rFonts w:hint="eastAsia"/>
          <w:b/>
          <w:iCs/>
          <w:sz w:val="28"/>
          <w:szCs w:val="30"/>
        </w:rPr>
        <w:t>关于</w:t>
      </w:r>
      <w:r w:rsidR="00F52933" w:rsidRPr="00F52933">
        <w:rPr>
          <w:rFonts w:hint="eastAsia"/>
          <w:b/>
          <w:iCs/>
          <w:sz w:val="28"/>
          <w:szCs w:val="30"/>
        </w:rPr>
        <w:t>上虞市民生印花有限公司</w:t>
      </w:r>
      <w:r>
        <w:rPr>
          <w:rFonts w:hint="eastAsia"/>
          <w:b/>
          <w:iCs/>
          <w:sz w:val="28"/>
          <w:szCs w:val="30"/>
        </w:rPr>
        <w:t>等</w:t>
      </w:r>
      <w:r w:rsidR="006F3B1F">
        <w:rPr>
          <w:rFonts w:hint="eastAsia"/>
          <w:b/>
          <w:iCs/>
          <w:sz w:val="28"/>
          <w:szCs w:val="30"/>
        </w:rPr>
        <w:t>3</w:t>
      </w:r>
      <w:r>
        <w:rPr>
          <w:rFonts w:hint="eastAsia"/>
          <w:b/>
          <w:iCs/>
          <w:sz w:val="28"/>
          <w:szCs w:val="30"/>
        </w:rPr>
        <w:t>户不良债权资产的处置公告</w:t>
      </w:r>
    </w:p>
    <w:p w:rsidR="00B274F1" w:rsidRPr="00B274F1" w:rsidRDefault="00B274F1" w:rsidP="00B274F1">
      <w:pPr>
        <w:spacing w:beforeLines="100" w:before="312" w:line="540" w:lineRule="exact"/>
        <w:ind w:firstLineChars="200" w:firstLine="640"/>
        <w:rPr>
          <w:rFonts w:asciiTheme="minorEastAsia" w:eastAsiaTheme="minorEastAsia" w:hAnsiTheme="minorEastAsia" w:cs="宋体"/>
          <w:kern w:val="0"/>
          <w:sz w:val="32"/>
          <w:szCs w:val="32"/>
        </w:rPr>
      </w:pPr>
    </w:p>
    <w:p w:rsidR="00B274F1" w:rsidRPr="00347530" w:rsidRDefault="00B274F1" w:rsidP="00B274F1">
      <w:pPr>
        <w:ind w:firstLineChars="200" w:firstLine="440"/>
        <w:jc w:val="left"/>
        <w:rPr>
          <w:rFonts w:ascii="宋体" w:hAnsi="宋体"/>
          <w:sz w:val="22"/>
        </w:rPr>
      </w:pPr>
      <w:r w:rsidRPr="00347530">
        <w:rPr>
          <w:rFonts w:ascii="宋体" w:hAnsi="宋体" w:hint="eastAsia"/>
          <w:sz w:val="22"/>
        </w:rPr>
        <w:t>中国东方资产管理股份有限公司浙江省分公司（以下简称“我分公司”）拟处置以下资产，特发布此公告。</w:t>
      </w:r>
    </w:p>
    <w:p w:rsidR="00F94C47" w:rsidRPr="00A07216" w:rsidRDefault="00B274F1" w:rsidP="00B274F1">
      <w:pPr>
        <w:spacing w:line="540" w:lineRule="exact"/>
        <w:rPr>
          <w:rFonts w:asciiTheme="minorEastAsia" w:eastAsiaTheme="minorEastAsia" w:hAnsiTheme="minorEastAsia"/>
          <w:sz w:val="24"/>
          <w:szCs w:val="24"/>
        </w:rPr>
      </w:pPr>
      <w:r w:rsidRPr="00347530">
        <w:rPr>
          <w:rFonts w:ascii="宋体" w:hAnsi="宋体" w:hint="eastAsia"/>
          <w:sz w:val="22"/>
        </w:rPr>
        <w:t>表</w:t>
      </w:r>
      <w:proofErr w:type="gramStart"/>
      <w:r w:rsidRPr="00347530">
        <w:rPr>
          <w:rFonts w:ascii="宋体" w:hAnsi="宋体" w:hint="eastAsia"/>
          <w:sz w:val="22"/>
        </w:rPr>
        <w:t>一</w:t>
      </w:r>
      <w:proofErr w:type="gramEnd"/>
      <w:r w:rsidRPr="00347530">
        <w:rPr>
          <w:rFonts w:ascii="宋体" w:hAnsi="宋体" w:hint="eastAsia"/>
          <w:sz w:val="22"/>
        </w:rPr>
        <w:t>：债权资产（包括债权项下的担保权益）：</w:t>
      </w:r>
      <w:r w:rsidR="00B81A9B" w:rsidRPr="00A07216">
        <w:rPr>
          <w:rFonts w:asciiTheme="minorEastAsia" w:eastAsiaTheme="minorEastAsia" w:hAnsiTheme="minorEastAsia"/>
          <w:sz w:val="24"/>
          <w:szCs w:val="24"/>
        </w:rPr>
        <w:t xml:space="preserve"> </w:t>
      </w:r>
    </w:p>
    <w:p w:rsidR="00F94C47" w:rsidRPr="00A07216" w:rsidRDefault="00B81A9B">
      <w:pPr>
        <w:ind w:right="320"/>
        <w:jc w:val="left"/>
        <w:rPr>
          <w:rFonts w:asciiTheme="minorEastAsia" w:eastAsiaTheme="minorEastAsia" w:hAnsiTheme="minorEastAsia"/>
          <w:sz w:val="24"/>
          <w:szCs w:val="24"/>
        </w:rPr>
      </w:pPr>
      <w:r w:rsidRPr="00A07216">
        <w:rPr>
          <w:rFonts w:asciiTheme="minorEastAsia" w:eastAsiaTheme="minorEastAsia" w:hAnsiTheme="minorEastAsia" w:hint="eastAsia"/>
          <w:sz w:val="24"/>
          <w:szCs w:val="24"/>
        </w:rPr>
        <w:t xml:space="preserve">   </w:t>
      </w:r>
    </w:p>
    <w:tbl>
      <w:tblPr>
        <w:tblW w:w="11057" w:type="dxa"/>
        <w:tblInd w:w="-1168" w:type="dxa"/>
        <w:tblLook w:val="04A0" w:firstRow="1" w:lastRow="0" w:firstColumn="1" w:lastColumn="0" w:noHBand="0" w:noVBand="1"/>
      </w:tblPr>
      <w:tblGrid>
        <w:gridCol w:w="992"/>
        <w:gridCol w:w="1844"/>
        <w:gridCol w:w="2268"/>
        <w:gridCol w:w="1842"/>
        <w:gridCol w:w="1843"/>
        <w:gridCol w:w="2268"/>
      </w:tblGrid>
      <w:tr w:rsidR="006B1592" w:rsidRPr="006B1592" w:rsidTr="006B1592">
        <w:trPr>
          <w:trHeight w:val="1002"/>
        </w:trPr>
        <w:tc>
          <w:tcPr>
            <w:tcW w:w="1105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基准日：2024年3月31日</w:t>
            </w:r>
            <w:r w:rsidRPr="006B1592">
              <w:rPr>
                <w:rFonts w:ascii="宋体" w:hAnsi="宋体" w:cs="宋体" w:hint="eastAsia"/>
                <w:kern w:val="0"/>
                <w:sz w:val="22"/>
              </w:rPr>
              <w:br/>
              <w:t xml:space="preserve">  金额单位：人民币元</w:t>
            </w:r>
          </w:p>
        </w:tc>
      </w:tr>
      <w:tr w:rsidR="006B1592" w:rsidRPr="006B1592" w:rsidTr="006B1592">
        <w:trPr>
          <w:trHeight w:val="1002"/>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序号</w:t>
            </w:r>
          </w:p>
        </w:tc>
        <w:tc>
          <w:tcPr>
            <w:tcW w:w="1844" w:type="dxa"/>
            <w:tcBorders>
              <w:top w:val="nil"/>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借款人名称</w:t>
            </w:r>
          </w:p>
        </w:tc>
        <w:tc>
          <w:tcPr>
            <w:tcW w:w="2268" w:type="dxa"/>
            <w:tcBorders>
              <w:top w:val="nil"/>
              <w:left w:val="nil"/>
              <w:bottom w:val="single" w:sz="4" w:space="0" w:color="auto"/>
              <w:right w:val="single" w:sz="4" w:space="0" w:color="auto"/>
            </w:tcBorders>
            <w:shd w:val="clear" w:color="auto" w:fill="auto"/>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 xml:space="preserve">贷款本金    </w:t>
            </w:r>
          </w:p>
        </w:tc>
        <w:tc>
          <w:tcPr>
            <w:tcW w:w="1842" w:type="dxa"/>
            <w:tcBorders>
              <w:top w:val="nil"/>
              <w:left w:val="nil"/>
              <w:bottom w:val="single" w:sz="4" w:space="0" w:color="auto"/>
              <w:right w:val="single" w:sz="4" w:space="0" w:color="auto"/>
            </w:tcBorders>
            <w:shd w:val="clear" w:color="auto" w:fill="auto"/>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贷款利息</w:t>
            </w:r>
          </w:p>
        </w:tc>
        <w:tc>
          <w:tcPr>
            <w:tcW w:w="1843" w:type="dxa"/>
            <w:tcBorders>
              <w:top w:val="nil"/>
              <w:left w:val="nil"/>
              <w:bottom w:val="single" w:sz="4" w:space="0" w:color="auto"/>
              <w:right w:val="single" w:sz="4" w:space="0" w:color="auto"/>
            </w:tcBorders>
            <w:shd w:val="clear" w:color="auto" w:fill="auto"/>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债权合计</w:t>
            </w:r>
          </w:p>
        </w:tc>
        <w:tc>
          <w:tcPr>
            <w:tcW w:w="2268" w:type="dxa"/>
            <w:tcBorders>
              <w:top w:val="nil"/>
              <w:left w:val="nil"/>
              <w:bottom w:val="single" w:sz="4" w:space="0" w:color="auto"/>
              <w:right w:val="single" w:sz="4" w:space="0" w:color="auto"/>
            </w:tcBorders>
            <w:shd w:val="clear" w:color="auto" w:fill="auto"/>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担保人</w:t>
            </w:r>
          </w:p>
        </w:tc>
      </w:tr>
      <w:tr w:rsidR="006B1592" w:rsidRPr="006B1592" w:rsidTr="006B1592">
        <w:trPr>
          <w:trHeight w:val="1002"/>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1</w:t>
            </w:r>
          </w:p>
        </w:tc>
        <w:tc>
          <w:tcPr>
            <w:tcW w:w="1844" w:type="dxa"/>
            <w:tcBorders>
              <w:top w:val="nil"/>
              <w:left w:val="nil"/>
              <w:bottom w:val="single" w:sz="4" w:space="0" w:color="auto"/>
              <w:right w:val="single" w:sz="4" w:space="0" w:color="auto"/>
            </w:tcBorders>
            <w:shd w:val="clear" w:color="auto" w:fill="auto"/>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浙江正龙食品有限公司</w:t>
            </w:r>
          </w:p>
        </w:tc>
        <w:tc>
          <w:tcPr>
            <w:tcW w:w="2268" w:type="dxa"/>
            <w:tcBorders>
              <w:top w:val="nil"/>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 xml:space="preserve">825,124.56 </w:t>
            </w:r>
          </w:p>
        </w:tc>
        <w:tc>
          <w:tcPr>
            <w:tcW w:w="1842" w:type="dxa"/>
            <w:tcBorders>
              <w:top w:val="nil"/>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 xml:space="preserve">338,120.04 </w:t>
            </w:r>
          </w:p>
        </w:tc>
        <w:tc>
          <w:tcPr>
            <w:tcW w:w="1843" w:type="dxa"/>
            <w:tcBorders>
              <w:top w:val="nil"/>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 xml:space="preserve">1,163,244.60 </w:t>
            </w:r>
          </w:p>
        </w:tc>
        <w:tc>
          <w:tcPr>
            <w:tcW w:w="2268" w:type="dxa"/>
            <w:tcBorders>
              <w:top w:val="nil"/>
              <w:left w:val="nil"/>
              <w:bottom w:val="single" w:sz="4" w:space="0" w:color="auto"/>
              <w:right w:val="single" w:sz="4" w:space="0" w:color="auto"/>
            </w:tcBorders>
            <w:shd w:val="clear" w:color="auto" w:fill="auto"/>
            <w:vAlign w:val="center"/>
            <w:hideMark/>
          </w:tcPr>
          <w:p w:rsidR="006B1592" w:rsidRPr="006B1592" w:rsidRDefault="006B1592" w:rsidP="006B1592">
            <w:pPr>
              <w:widowControl/>
              <w:jc w:val="left"/>
              <w:rPr>
                <w:rFonts w:ascii="宋体" w:hAnsi="宋体" w:cs="宋体"/>
                <w:kern w:val="0"/>
                <w:sz w:val="22"/>
              </w:rPr>
            </w:pPr>
            <w:r w:rsidRPr="006B1592">
              <w:rPr>
                <w:rFonts w:ascii="宋体" w:hAnsi="宋体" w:cs="宋体" w:hint="eastAsia"/>
                <w:kern w:val="0"/>
                <w:sz w:val="22"/>
              </w:rPr>
              <w:t>保证人:郭岳龙、王芳、王军</w:t>
            </w:r>
          </w:p>
        </w:tc>
      </w:tr>
      <w:tr w:rsidR="006B1592" w:rsidRPr="006B1592" w:rsidTr="006B1592">
        <w:trPr>
          <w:trHeight w:val="1002"/>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2</w:t>
            </w:r>
          </w:p>
        </w:tc>
        <w:tc>
          <w:tcPr>
            <w:tcW w:w="1844" w:type="dxa"/>
            <w:tcBorders>
              <w:top w:val="nil"/>
              <w:left w:val="nil"/>
              <w:bottom w:val="single" w:sz="4" w:space="0" w:color="auto"/>
              <w:right w:val="single" w:sz="4" w:space="0" w:color="auto"/>
            </w:tcBorders>
            <w:shd w:val="clear" w:color="auto" w:fill="auto"/>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上虞市民生印花有限公司</w:t>
            </w:r>
          </w:p>
        </w:tc>
        <w:tc>
          <w:tcPr>
            <w:tcW w:w="2268" w:type="dxa"/>
            <w:tcBorders>
              <w:top w:val="nil"/>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 xml:space="preserve">18,415,947.53 </w:t>
            </w:r>
          </w:p>
        </w:tc>
        <w:tc>
          <w:tcPr>
            <w:tcW w:w="1842" w:type="dxa"/>
            <w:tcBorders>
              <w:top w:val="nil"/>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 xml:space="preserve">12,536,889.92 </w:t>
            </w:r>
          </w:p>
        </w:tc>
        <w:tc>
          <w:tcPr>
            <w:tcW w:w="1843" w:type="dxa"/>
            <w:tcBorders>
              <w:top w:val="nil"/>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 xml:space="preserve">30,952,837.45 </w:t>
            </w:r>
          </w:p>
        </w:tc>
        <w:tc>
          <w:tcPr>
            <w:tcW w:w="2268" w:type="dxa"/>
            <w:tcBorders>
              <w:top w:val="nil"/>
              <w:left w:val="nil"/>
              <w:bottom w:val="single" w:sz="4" w:space="0" w:color="auto"/>
              <w:right w:val="single" w:sz="4" w:space="0" w:color="auto"/>
            </w:tcBorders>
            <w:shd w:val="clear" w:color="auto" w:fill="auto"/>
            <w:vAlign w:val="center"/>
            <w:hideMark/>
          </w:tcPr>
          <w:p w:rsidR="006B1592" w:rsidRPr="006B1592" w:rsidRDefault="006B1592" w:rsidP="006B1592">
            <w:pPr>
              <w:widowControl/>
              <w:jc w:val="left"/>
              <w:rPr>
                <w:rFonts w:ascii="宋体" w:hAnsi="宋体" w:cs="宋体"/>
                <w:kern w:val="0"/>
                <w:sz w:val="22"/>
              </w:rPr>
            </w:pPr>
            <w:r w:rsidRPr="006B1592">
              <w:rPr>
                <w:rFonts w:ascii="宋体" w:hAnsi="宋体" w:cs="宋体" w:hint="eastAsia"/>
                <w:kern w:val="0"/>
                <w:sz w:val="22"/>
              </w:rPr>
              <w:t>保证人:上虞市明生休闲服装有限公司、董明生、丁香、董尧林、姚筱云</w:t>
            </w:r>
          </w:p>
        </w:tc>
      </w:tr>
      <w:tr w:rsidR="006B1592" w:rsidRPr="006B1592" w:rsidTr="006B1592">
        <w:trPr>
          <w:trHeight w:val="1002"/>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3</w:t>
            </w:r>
          </w:p>
        </w:tc>
        <w:tc>
          <w:tcPr>
            <w:tcW w:w="1844" w:type="dxa"/>
            <w:tcBorders>
              <w:top w:val="nil"/>
              <w:left w:val="nil"/>
              <w:bottom w:val="single" w:sz="4" w:space="0" w:color="auto"/>
              <w:right w:val="single" w:sz="4" w:space="0" w:color="auto"/>
            </w:tcBorders>
            <w:shd w:val="clear" w:color="auto" w:fill="auto"/>
            <w:vAlign w:val="center"/>
            <w:hideMark/>
          </w:tcPr>
          <w:p w:rsidR="006B1592" w:rsidRPr="006B1592" w:rsidRDefault="006B1592" w:rsidP="006B1592">
            <w:pPr>
              <w:widowControl/>
              <w:jc w:val="center"/>
              <w:rPr>
                <w:rFonts w:ascii="宋体" w:hAnsi="宋体" w:cs="宋体"/>
                <w:kern w:val="0"/>
                <w:sz w:val="22"/>
              </w:rPr>
            </w:pPr>
            <w:proofErr w:type="gramStart"/>
            <w:r w:rsidRPr="006B1592">
              <w:rPr>
                <w:rFonts w:ascii="宋体" w:hAnsi="宋体" w:cs="宋体" w:hint="eastAsia"/>
                <w:kern w:val="0"/>
                <w:sz w:val="22"/>
              </w:rPr>
              <w:t>绍兴正钢进出口</w:t>
            </w:r>
            <w:proofErr w:type="gramEnd"/>
            <w:r w:rsidRPr="006B1592">
              <w:rPr>
                <w:rFonts w:ascii="宋体" w:hAnsi="宋体" w:cs="宋体" w:hint="eastAsia"/>
                <w:kern w:val="0"/>
                <w:sz w:val="22"/>
              </w:rPr>
              <w:t>有限公司</w:t>
            </w:r>
          </w:p>
        </w:tc>
        <w:tc>
          <w:tcPr>
            <w:tcW w:w="2268" w:type="dxa"/>
            <w:tcBorders>
              <w:top w:val="nil"/>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 xml:space="preserve">12,770,328.49 </w:t>
            </w:r>
          </w:p>
        </w:tc>
        <w:tc>
          <w:tcPr>
            <w:tcW w:w="1842" w:type="dxa"/>
            <w:tcBorders>
              <w:top w:val="nil"/>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 xml:space="preserve">4,146,458.87 </w:t>
            </w:r>
          </w:p>
        </w:tc>
        <w:tc>
          <w:tcPr>
            <w:tcW w:w="1843" w:type="dxa"/>
            <w:tcBorders>
              <w:top w:val="nil"/>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2"/>
              </w:rPr>
            </w:pPr>
            <w:r w:rsidRPr="006B1592">
              <w:rPr>
                <w:rFonts w:ascii="宋体" w:hAnsi="宋体" w:cs="宋体" w:hint="eastAsia"/>
                <w:kern w:val="0"/>
                <w:sz w:val="22"/>
              </w:rPr>
              <w:t xml:space="preserve">16,916,787.36 </w:t>
            </w:r>
          </w:p>
        </w:tc>
        <w:tc>
          <w:tcPr>
            <w:tcW w:w="2268" w:type="dxa"/>
            <w:tcBorders>
              <w:top w:val="nil"/>
              <w:left w:val="nil"/>
              <w:bottom w:val="single" w:sz="4" w:space="0" w:color="auto"/>
              <w:right w:val="single" w:sz="4" w:space="0" w:color="auto"/>
            </w:tcBorders>
            <w:shd w:val="clear" w:color="auto" w:fill="auto"/>
            <w:vAlign w:val="center"/>
            <w:hideMark/>
          </w:tcPr>
          <w:p w:rsidR="006B1592" w:rsidRPr="006B1592" w:rsidRDefault="006B1592" w:rsidP="006B1592">
            <w:pPr>
              <w:widowControl/>
              <w:jc w:val="left"/>
              <w:rPr>
                <w:rFonts w:ascii="宋体" w:hAnsi="宋体" w:cs="宋体"/>
                <w:kern w:val="0"/>
                <w:sz w:val="22"/>
              </w:rPr>
            </w:pPr>
            <w:r w:rsidRPr="006B1592">
              <w:rPr>
                <w:rFonts w:ascii="宋体" w:hAnsi="宋体" w:cs="宋体" w:hint="eastAsia"/>
                <w:kern w:val="0"/>
                <w:sz w:val="22"/>
              </w:rPr>
              <w:t>保证人:浙江晟蓝新材料有限公司、朱志冬、肖爱凤、绍兴市泰和商贸有限公司、章铨、楼勤、绍兴市</w:t>
            </w:r>
            <w:proofErr w:type="gramStart"/>
            <w:r w:rsidRPr="006B1592">
              <w:rPr>
                <w:rFonts w:ascii="宋体" w:hAnsi="宋体" w:cs="宋体" w:hint="eastAsia"/>
                <w:kern w:val="0"/>
                <w:sz w:val="22"/>
              </w:rPr>
              <w:t>俊尔杰</w:t>
            </w:r>
            <w:proofErr w:type="gramEnd"/>
            <w:r w:rsidRPr="006B1592">
              <w:rPr>
                <w:rFonts w:ascii="宋体" w:hAnsi="宋体" w:cs="宋体" w:hint="eastAsia"/>
                <w:kern w:val="0"/>
                <w:sz w:val="22"/>
              </w:rPr>
              <w:t>纺织有限公司、孙海松、阮彦</w:t>
            </w:r>
          </w:p>
        </w:tc>
      </w:tr>
      <w:tr w:rsidR="006B1592" w:rsidRPr="006B1592" w:rsidTr="006B1592">
        <w:trPr>
          <w:trHeight w:val="1002"/>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4"/>
                <w:szCs w:val="24"/>
              </w:rPr>
            </w:pPr>
            <w:r w:rsidRPr="006B1592">
              <w:rPr>
                <w:rFonts w:ascii="宋体" w:hAnsi="宋体" w:cs="宋体" w:hint="eastAsia"/>
                <w:kern w:val="0"/>
                <w:sz w:val="24"/>
                <w:szCs w:val="24"/>
              </w:rPr>
              <w:t>合计</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4"/>
                <w:szCs w:val="24"/>
              </w:rPr>
            </w:pPr>
            <w:r w:rsidRPr="006B1592">
              <w:rPr>
                <w:rFonts w:ascii="宋体" w:hAnsi="宋体" w:cs="宋体" w:hint="eastAsia"/>
                <w:kern w:val="0"/>
                <w:sz w:val="24"/>
                <w:szCs w:val="24"/>
              </w:rPr>
              <w:t xml:space="preserve">32,011,400.58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4"/>
                <w:szCs w:val="24"/>
              </w:rPr>
            </w:pPr>
            <w:r w:rsidRPr="006B1592">
              <w:rPr>
                <w:rFonts w:ascii="宋体" w:hAnsi="宋体" w:cs="宋体" w:hint="eastAsia"/>
                <w:kern w:val="0"/>
                <w:sz w:val="24"/>
                <w:szCs w:val="24"/>
              </w:rPr>
              <w:t xml:space="preserve">17,021,468.83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4"/>
                <w:szCs w:val="24"/>
              </w:rPr>
            </w:pPr>
            <w:r w:rsidRPr="006B1592">
              <w:rPr>
                <w:rFonts w:ascii="宋体" w:hAnsi="宋体" w:cs="宋体" w:hint="eastAsia"/>
                <w:kern w:val="0"/>
                <w:sz w:val="24"/>
                <w:szCs w:val="24"/>
              </w:rPr>
              <w:t xml:space="preserve">49,032,869.41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B1592" w:rsidRPr="006B1592" w:rsidRDefault="006B1592" w:rsidP="006B1592">
            <w:pPr>
              <w:widowControl/>
              <w:jc w:val="center"/>
              <w:rPr>
                <w:rFonts w:ascii="宋体" w:hAnsi="宋体" w:cs="宋体"/>
                <w:kern w:val="0"/>
                <w:sz w:val="24"/>
                <w:szCs w:val="24"/>
              </w:rPr>
            </w:pPr>
            <w:r w:rsidRPr="006B1592">
              <w:rPr>
                <w:rFonts w:ascii="宋体" w:hAnsi="宋体" w:cs="宋体" w:hint="eastAsia"/>
                <w:kern w:val="0"/>
                <w:sz w:val="24"/>
                <w:szCs w:val="24"/>
              </w:rPr>
              <w:t xml:space="preserve">　</w:t>
            </w:r>
          </w:p>
        </w:tc>
      </w:tr>
    </w:tbl>
    <w:p w:rsidR="00B274F1" w:rsidRDefault="00B274F1" w:rsidP="00B274F1">
      <w:pPr>
        <w:ind w:leftChars="-540" w:left="-1134" w:rightChars="-634" w:right="-1331"/>
        <w:rPr>
          <w:rFonts w:ascii="宋体" w:hAnsi="宋体"/>
          <w:sz w:val="22"/>
        </w:rPr>
      </w:pPr>
    </w:p>
    <w:p w:rsidR="00B274F1" w:rsidRPr="00B274F1" w:rsidRDefault="00B274F1" w:rsidP="00B274F1">
      <w:pPr>
        <w:ind w:leftChars="-540" w:left="-1134" w:rightChars="-634" w:right="-1331"/>
        <w:rPr>
          <w:rFonts w:ascii="宋体" w:hAnsi="宋体"/>
          <w:sz w:val="22"/>
        </w:rPr>
      </w:pPr>
      <w:r w:rsidRPr="00B274F1">
        <w:rPr>
          <w:rFonts w:ascii="宋体" w:hAnsi="宋体" w:hint="eastAsia"/>
          <w:sz w:val="22"/>
        </w:rPr>
        <w:t>注：公告列示的债务人、债权金额、担保情况等信息仅作参考，我分公司不对其承担任何承诺或担保责任，具体信息请与交易联系人接洽获取详细档案资料自行尽调，以签署的合同或生效法律文书为准。抵押物现状及其涉及的产权性质、税费、司法查封等情况请自行前往</w:t>
      </w:r>
      <w:proofErr w:type="gramStart"/>
      <w:r w:rsidRPr="00B274F1">
        <w:rPr>
          <w:rFonts w:ascii="宋体" w:hAnsi="宋体" w:hint="eastAsia"/>
          <w:sz w:val="22"/>
        </w:rPr>
        <w:t>实地或</w:t>
      </w:r>
      <w:proofErr w:type="gramEnd"/>
      <w:r w:rsidRPr="00B274F1">
        <w:rPr>
          <w:rFonts w:ascii="宋体" w:hAnsi="宋体" w:hint="eastAsia"/>
          <w:sz w:val="22"/>
        </w:rPr>
        <w:t>有关部门调查。</w:t>
      </w:r>
    </w:p>
    <w:p w:rsidR="00B274F1" w:rsidRDefault="00B274F1" w:rsidP="00B274F1">
      <w:pPr>
        <w:ind w:leftChars="-540" w:left="-1134" w:rightChars="-634" w:right="-1331"/>
        <w:rPr>
          <w:rFonts w:ascii="宋体" w:hAnsi="宋体"/>
          <w:sz w:val="22"/>
        </w:rPr>
      </w:pPr>
    </w:p>
    <w:p w:rsidR="00B274F1" w:rsidRPr="00B274F1" w:rsidRDefault="00714E3D" w:rsidP="00714E3D">
      <w:pPr>
        <w:ind w:leftChars="-540" w:left="-1134" w:rightChars="-634" w:right="-1331" w:firstLineChars="200" w:firstLine="440"/>
        <w:rPr>
          <w:rFonts w:ascii="宋体" w:hAnsi="宋体"/>
          <w:sz w:val="22"/>
        </w:rPr>
      </w:pPr>
      <w:r w:rsidRPr="00B274F1">
        <w:rPr>
          <w:rFonts w:ascii="宋体" w:hAnsi="宋体" w:hint="eastAsia"/>
          <w:sz w:val="22"/>
        </w:rPr>
        <w:t>该债权资产的交易对象须为在中国境内注册并合法存续的法人或者其他组织或具有完全民事行为能力的自然人，并应具备财务状况良好等条件，</w:t>
      </w:r>
      <w:r w:rsidRPr="00932098">
        <w:rPr>
          <w:rFonts w:ascii="宋体" w:hAnsi="宋体" w:hint="eastAsia"/>
          <w:sz w:val="22"/>
        </w:rPr>
        <w:t>交易对象不得为：（一）国家公务员、金融监管机构工作人员、政法干警、金融资产管理公司工作人员、债务人管理层、本项资产处置工作相关中介机构及其所属人员等关联人，或者上述关联人参与的非金融机构法人；（二）债务人、担保人为自然人的，其本人及其直系亲属；（三）与不良债权转让的金融资产管理公司工作人员或者受托资产评估机构负责人员等有直系亲属关系的人员；（四）债务企业的控股</w:t>
      </w:r>
      <w:r w:rsidRPr="00932098">
        <w:rPr>
          <w:rFonts w:ascii="宋体" w:hAnsi="宋体" w:hint="eastAsia"/>
          <w:sz w:val="22"/>
        </w:rPr>
        <w:lastRenderedPageBreak/>
        <w:t>股东、实际控制人及其控股下属公司，担保企业及其控股下属公司，债务企业的其他关联企业；（五）上述主体出资成立的法人机构或特殊目的实体；（六）国家金融监督管理总局认定的其他</w:t>
      </w:r>
      <w:proofErr w:type="gramStart"/>
      <w:r w:rsidRPr="00932098">
        <w:rPr>
          <w:rFonts w:ascii="宋体" w:hAnsi="宋体" w:hint="eastAsia"/>
          <w:sz w:val="22"/>
        </w:rPr>
        <w:t>不宜受</w:t>
      </w:r>
      <w:proofErr w:type="gramEnd"/>
      <w:r w:rsidRPr="00932098">
        <w:rPr>
          <w:rFonts w:ascii="宋体" w:hAnsi="宋体" w:hint="eastAsia"/>
          <w:sz w:val="22"/>
        </w:rPr>
        <w:t>让的主体</w:t>
      </w:r>
      <w:r w:rsidR="00B274F1" w:rsidRPr="00B274F1">
        <w:rPr>
          <w:rFonts w:ascii="宋体" w:hAnsi="宋体" w:hint="eastAsia"/>
          <w:sz w:val="22"/>
        </w:rPr>
        <w:t>。</w:t>
      </w:r>
    </w:p>
    <w:p w:rsidR="00B274F1" w:rsidRPr="00B274F1" w:rsidRDefault="00B274F1" w:rsidP="00B274F1">
      <w:pPr>
        <w:ind w:leftChars="-540" w:left="-1134" w:rightChars="-634" w:right="-1331"/>
        <w:rPr>
          <w:rFonts w:ascii="宋体" w:hAnsi="宋体"/>
          <w:sz w:val="22"/>
        </w:rPr>
      </w:pPr>
    </w:p>
    <w:p w:rsidR="00B274F1" w:rsidRPr="00B274F1" w:rsidRDefault="00B274F1" w:rsidP="00714E3D">
      <w:pPr>
        <w:ind w:leftChars="-540" w:left="-1134" w:rightChars="-634" w:right="-1331" w:firstLineChars="200" w:firstLine="440"/>
        <w:rPr>
          <w:rFonts w:ascii="宋体" w:hAnsi="宋体"/>
          <w:sz w:val="22"/>
        </w:rPr>
      </w:pPr>
      <w:r w:rsidRPr="00B274F1">
        <w:rPr>
          <w:rFonts w:ascii="宋体" w:hAnsi="宋体" w:hint="eastAsia"/>
          <w:sz w:val="22"/>
        </w:rPr>
        <w:t>为严格防范交易各方及其关联人士的道德风险，防止不正当交易，防范项目操作风险，非经合作对方同意，任何一方不得擅自通过任何中介（包括任何自然人、法人或其他组织）安排、实施本项目合作事宜。</w:t>
      </w:r>
    </w:p>
    <w:p w:rsidR="00B274F1" w:rsidRPr="00B274F1" w:rsidRDefault="00B274F1" w:rsidP="00B274F1">
      <w:pPr>
        <w:ind w:leftChars="-540" w:left="-1134" w:rightChars="-634" w:right="-1331"/>
        <w:rPr>
          <w:rFonts w:ascii="宋体" w:hAnsi="宋体"/>
          <w:sz w:val="22"/>
        </w:rPr>
      </w:pPr>
    </w:p>
    <w:p w:rsidR="00B274F1" w:rsidRPr="00B274F1" w:rsidRDefault="00B274F1" w:rsidP="00714E3D">
      <w:pPr>
        <w:ind w:leftChars="-540" w:left="-1134" w:rightChars="-634" w:right="-1331" w:firstLineChars="200" w:firstLine="440"/>
        <w:rPr>
          <w:rFonts w:ascii="宋体" w:hAnsi="宋体"/>
          <w:sz w:val="22"/>
        </w:rPr>
      </w:pPr>
      <w:r w:rsidRPr="00B274F1">
        <w:rPr>
          <w:rFonts w:ascii="宋体" w:hAnsi="宋体" w:hint="eastAsia"/>
          <w:sz w:val="22"/>
        </w:rPr>
        <w:t>交易双方不得以任何理由向对方及其工作人员、相关组织机构及其工作人员及前述组织和个人的关联方进行商业贿赂、馈赠钱物(现金、有价证券、信用卡、礼金、奖金、补贴、物品等)或进行其他任何形式的利益输送。</w:t>
      </w:r>
    </w:p>
    <w:p w:rsidR="00B274F1" w:rsidRPr="00B274F1" w:rsidRDefault="00B274F1" w:rsidP="00B274F1">
      <w:pPr>
        <w:ind w:leftChars="-540" w:left="-1134" w:rightChars="-634" w:right="-1331"/>
        <w:rPr>
          <w:rFonts w:ascii="宋体" w:hAnsi="宋体"/>
          <w:sz w:val="22"/>
        </w:rPr>
      </w:pPr>
    </w:p>
    <w:p w:rsidR="00B274F1" w:rsidRPr="00B274F1" w:rsidRDefault="00B274F1" w:rsidP="00714E3D">
      <w:pPr>
        <w:ind w:leftChars="-540" w:left="-1134" w:rightChars="-634" w:right="-1331" w:firstLineChars="200" w:firstLine="440"/>
        <w:rPr>
          <w:rFonts w:ascii="宋体" w:hAnsi="宋体"/>
          <w:sz w:val="22"/>
        </w:rPr>
      </w:pPr>
      <w:r w:rsidRPr="00B274F1">
        <w:rPr>
          <w:rFonts w:ascii="宋体" w:hAnsi="宋体" w:hint="eastAsia"/>
          <w:sz w:val="22"/>
        </w:rPr>
        <w:t>任何一方在项目运作过程中发现对方存在上述行为，有权提醒对方相关人士立即纠正，经制止拒不纠正的，应告知对方及时采取相应的法律行动。</w:t>
      </w:r>
    </w:p>
    <w:p w:rsidR="00B274F1" w:rsidRPr="00B274F1" w:rsidRDefault="00B274F1" w:rsidP="00B274F1">
      <w:pPr>
        <w:ind w:leftChars="-540" w:left="-1134" w:rightChars="-634" w:right="-1331"/>
        <w:rPr>
          <w:rFonts w:ascii="宋体" w:hAnsi="宋体"/>
          <w:sz w:val="22"/>
        </w:rPr>
      </w:pPr>
    </w:p>
    <w:p w:rsidR="00B274F1" w:rsidRPr="00B274F1" w:rsidRDefault="00B274F1" w:rsidP="00714E3D">
      <w:pPr>
        <w:ind w:leftChars="-540" w:left="-1134" w:rightChars="-634" w:right="-1331" w:firstLineChars="200" w:firstLine="440"/>
        <w:rPr>
          <w:rFonts w:ascii="宋体" w:hAnsi="宋体"/>
          <w:sz w:val="22"/>
        </w:rPr>
      </w:pPr>
      <w:bookmarkStart w:id="0" w:name="_GoBack"/>
      <w:bookmarkEnd w:id="0"/>
      <w:r w:rsidRPr="00B274F1">
        <w:rPr>
          <w:rFonts w:ascii="宋体" w:hAnsi="宋体" w:hint="eastAsia"/>
          <w:sz w:val="22"/>
        </w:rPr>
        <w:t>有受让意向者请速与我分公司联系商洽。任何对本处置项目有疑问或异议者均可提出征询或异议。征询或异议的有效期限为自发布之日起至</w:t>
      </w:r>
      <w:r w:rsidR="00CE3918">
        <w:rPr>
          <w:rFonts w:ascii="宋体" w:hAnsi="宋体" w:hint="eastAsia"/>
          <w:sz w:val="22"/>
        </w:rPr>
        <w:t>10</w:t>
      </w:r>
      <w:r w:rsidRPr="00B274F1">
        <w:rPr>
          <w:rFonts w:ascii="宋体" w:hAnsi="宋体" w:hint="eastAsia"/>
          <w:sz w:val="22"/>
        </w:rPr>
        <w:t xml:space="preserve">个工作日。 </w:t>
      </w:r>
    </w:p>
    <w:p w:rsidR="00B274F1" w:rsidRPr="00B274F1" w:rsidRDefault="00B274F1" w:rsidP="00B274F1">
      <w:pPr>
        <w:ind w:leftChars="-540" w:left="-1134" w:rightChars="-634" w:right="-1331"/>
        <w:rPr>
          <w:rFonts w:ascii="宋体" w:hAnsi="宋体"/>
          <w:sz w:val="22"/>
        </w:rPr>
      </w:pPr>
    </w:p>
    <w:p w:rsidR="00B274F1" w:rsidRPr="00B274F1" w:rsidRDefault="00B274F1" w:rsidP="00B274F1">
      <w:pPr>
        <w:ind w:leftChars="-540" w:left="-1134" w:rightChars="-634" w:right="-1331"/>
        <w:rPr>
          <w:rFonts w:ascii="宋体" w:hAnsi="宋体"/>
          <w:sz w:val="22"/>
        </w:rPr>
      </w:pPr>
      <w:r w:rsidRPr="00B274F1">
        <w:rPr>
          <w:rFonts w:ascii="宋体" w:hAnsi="宋体" w:hint="eastAsia"/>
          <w:sz w:val="22"/>
        </w:rPr>
        <w:t>联系人：周经理</w:t>
      </w:r>
    </w:p>
    <w:p w:rsidR="00B274F1" w:rsidRPr="00B274F1" w:rsidRDefault="00B274F1" w:rsidP="00B274F1">
      <w:pPr>
        <w:ind w:leftChars="-540" w:left="-1134" w:rightChars="-634" w:right="-1331"/>
        <w:rPr>
          <w:rFonts w:ascii="宋体" w:hAnsi="宋体"/>
          <w:sz w:val="22"/>
        </w:rPr>
      </w:pPr>
    </w:p>
    <w:p w:rsidR="00B274F1" w:rsidRPr="00B274F1" w:rsidRDefault="00B274F1" w:rsidP="00B274F1">
      <w:pPr>
        <w:ind w:leftChars="-540" w:left="-1134" w:rightChars="-634" w:right="-1331"/>
        <w:rPr>
          <w:rFonts w:ascii="宋体" w:hAnsi="宋体"/>
          <w:sz w:val="22"/>
        </w:rPr>
      </w:pPr>
      <w:r w:rsidRPr="00B274F1">
        <w:rPr>
          <w:rFonts w:ascii="宋体" w:hAnsi="宋体" w:hint="eastAsia"/>
          <w:sz w:val="22"/>
        </w:rPr>
        <w:t>联系电话： 0571-87163197</w:t>
      </w:r>
    </w:p>
    <w:p w:rsidR="00B274F1" w:rsidRPr="00B274F1" w:rsidRDefault="00B274F1" w:rsidP="00B274F1">
      <w:pPr>
        <w:ind w:leftChars="-540" w:left="-1134" w:rightChars="-634" w:right="-1331"/>
        <w:rPr>
          <w:rFonts w:ascii="宋体" w:hAnsi="宋体"/>
          <w:sz w:val="22"/>
        </w:rPr>
      </w:pPr>
    </w:p>
    <w:p w:rsidR="00B274F1" w:rsidRPr="00B274F1" w:rsidRDefault="00B274F1" w:rsidP="00B274F1">
      <w:pPr>
        <w:ind w:leftChars="-540" w:left="-1134" w:rightChars="-634" w:right="-1331"/>
        <w:rPr>
          <w:rFonts w:ascii="宋体" w:hAnsi="宋体"/>
          <w:sz w:val="22"/>
        </w:rPr>
      </w:pPr>
      <w:r w:rsidRPr="00B274F1">
        <w:rPr>
          <w:rFonts w:ascii="宋体" w:hAnsi="宋体" w:hint="eastAsia"/>
          <w:sz w:val="22"/>
        </w:rPr>
        <w:t>邮件地址：zhouzhenghan@coamc.com.cn</w:t>
      </w:r>
    </w:p>
    <w:p w:rsidR="00B274F1" w:rsidRPr="00B274F1" w:rsidRDefault="00B274F1" w:rsidP="00B274F1">
      <w:pPr>
        <w:ind w:leftChars="-540" w:left="-1134" w:rightChars="-634" w:right="-1331"/>
        <w:rPr>
          <w:rFonts w:ascii="宋体" w:hAnsi="宋体"/>
          <w:sz w:val="22"/>
        </w:rPr>
      </w:pPr>
    </w:p>
    <w:p w:rsidR="00B274F1" w:rsidRPr="00B274F1" w:rsidRDefault="00B274F1" w:rsidP="00B274F1">
      <w:pPr>
        <w:ind w:leftChars="-540" w:left="-1134" w:rightChars="-634" w:right="-1331"/>
        <w:rPr>
          <w:rFonts w:ascii="宋体" w:hAnsi="宋体"/>
          <w:sz w:val="22"/>
        </w:rPr>
      </w:pPr>
      <w:r w:rsidRPr="00B274F1">
        <w:rPr>
          <w:rFonts w:ascii="宋体" w:hAnsi="宋体" w:hint="eastAsia"/>
          <w:sz w:val="22"/>
        </w:rPr>
        <w:t>通讯地址：杭州市庆春路225号西湖时代广场5楼</w:t>
      </w:r>
    </w:p>
    <w:p w:rsidR="00B274F1" w:rsidRPr="00B274F1" w:rsidRDefault="00B274F1" w:rsidP="00B274F1">
      <w:pPr>
        <w:ind w:leftChars="-540" w:left="-1134" w:rightChars="-634" w:right="-1331"/>
        <w:rPr>
          <w:rFonts w:ascii="宋体" w:hAnsi="宋体"/>
          <w:sz w:val="22"/>
        </w:rPr>
      </w:pPr>
    </w:p>
    <w:p w:rsidR="00B274F1" w:rsidRPr="00B274F1" w:rsidRDefault="00B274F1" w:rsidP="00B274F1">
      <w:pPr>
        <w:ind w:leftChars="-540" w:left="-1134" w:rightChars="-634" w:right="-1331"/>
        <w:rPr>
          <w:rFonts w:ascii="宋体" w:hAnsi="宋体"/>
          <w:sz w:val="22"/>
        </w:rPr>
      </w:pPr>
      <w:r w:rsidRPr="00B274F1">
        <w:rPr>
          <w:rFonts w:ascii="宋体" w:hAnsi="宋体" w:hint="eastAsia"/>
          <w:sz w:val="22"/>
        </w:rPr>
        <w:t>邮编：310006</w:t>
      </w:r>
    </w:p>
    <w:p w:rsidR="00B274F1" w:rsidRPr="00B274F1" w:rsidRDefault="00B274F1" w:rsidP="00B274F1">
      <w:pPr>
        <w:ind w:leftChars="-540" w:left="-1134" w:rightChars="-634" w:right="-1331"/>
        <w:rPr>
          <w:rFonts w:ascii="宋体" w:hAnsi="宋体"/>
          <w:sz w:val="22"/>
        </w:rPr>
      </w:pPr>
    </w:p>
    <w:p w:rsidR="00B274F1" w:rsidRPr="00B274F1" w:rsidRDefault="00B274F1" w:rsidP="00B274F1">
      <w:pPr>
        <w:ind w:leftChars="-540" w:left="-1134" w:rightChars="-634" w:right="-1331"/>
        <w:rPr>
          <w:rFonts w:ascii="宋体" w:hAnsi="宋体"/>
          <w:sz w:val="22"/>
        </w:rPr>
      </w:pPr>
      <w:r w:rsidRPr="00B274F1">
        <w:rPr>
          <w:rFonts w:ascii="宋体" w:hAnsi="宋体" w:hint="eastAsia"/>
          <w:sz w:val="22"/>
        </w:rPr>
        <w:t>对排斥、阻挠征询或异议的行为可向有关部门举报。</w:t>
      </w:r>
    </w:p>
    <w:p w:rsidR="00B274F1" w:rsidRPr="00B274F1" w:rsidRDefault="00B274F1" w:rsidP="00B274F1">
      <w:pPr>
        <w:ind w:leftChars="-540" w:left="-1134" w:rightChars="-634" w:right="-1331"/>
        <w:rPr>
          <w:rFonts w:ascii="宋体" w:hAnsi="宋体"/>
          <w:sz w:val="22"/>
        </w:rPr>
      </w:pPr>
    </w:p>
    <w:p w:rsidR="00B274F1" w:rsidRPr="00B274F1" w:rsidRDefault="00B274F1" w:rsidP="00B274F1">
      <w:pPr>
        <w:ind w:leftChars="-540" w:left="-1134" w:rightChars="-634" w:right="-1331"/>
        <w:rPr>
          <w:rFonts w:ascii="宋体" w:hAnsi="宋体"/>
          <w:sz w:val="22"/>
        </w:rPr>
      </w:pPr>
      <w:r w:rsidRPr="00B274F1">
        <w:rPr>
          <w:rFonts w:ascii="宋体" w:hAnsi="宋体" w:hint="eastAsia"/>
          <w:sz w:val="22"/>
        </w:rPr>
        <w:t>举报电话：010-66507825（中国东方资产管理股份有限公司纪检监察部门）</w:t>
      </w:r>
    </w:p>
    <w:p w:rsidR="00B274F1" w:rsidRPr="00B274F1" w:rsidRDefault="00B274F1" w:rsidP="00B274F1">
      <w:pPr>
        <w:ind w:leftChars="-540" w:left="-1134" w:rightChars="-634" w:right="-1331"/>
        <w:rPr>
          <w:rFonts w:ascii="宋体" w:hAnsi="宋体"/>
          <w:sz w:val="22"/>
        </w:rPr>
      </w:pPr>
    </w:p>
    <w:p w:rsidR="00B274F1" w:rsidRPr="00B274F1" w:rsidRDefault="00B274F1" w:rsidP="00B274F1">
      <w:pPr>
        <w:ind w:leftChars="-540" w:left="-1134" w:rightChars="-634" w:right="-1331"/>
        <w:rPr>
          <w:rFonts w:ascii="宋体" w:hAnsi="宋体"/>
          <w:sz w:val="22"/>
        </w:rPr>
      </w:pPr>
      <w:r w:rsidRPr="00B274F1">
        <w:rPr>
          <w:rFonts w:ascii="宋体" w:hAnsi="宋体" w:hint="eastAsia"/>
          <w:sz w:val="22"/>
        </w:rPr>
        <w:t xml:space="preserve">        0571-87163171 (我分公司纪检监察部门)</w:t>
      </w:r>
    </w:p>
    <w:p w:rsidR="00B274F1" w:rsidRPr="00B274F1" w:rsidRDefault="00B274F1" w:rsidP="00B274F1">
      <w:pPr>
        <w:ind w:leftChars="-540" w:left="-1134" w:rightChars="-634" w:right="-1331"/>
        <w:rPr>
          <w:rFonts w:ascii="宋体" w:hAnsi="宋体"/>
          <w:sz w:val="22"/>
        </w:rPr>
      </w:pPr>
    </w:p>
    <w:p w:rsidR="00B274F1" w:rsidRPr="00B274F1" w:rsidRDefault="00B274F1" w:rsidP="00B274F1">
      <w:pPr>
        <w:ind w:leftChars="-540" w:left="-1134" w:rightChars="-634" w:right="-1331"/>
        <w:rPr>
          <w:rFonts w:ascii="宋体" w:hAnsi="宋体"/>
          <w:sz w:val="22"/>
        </w:rPr>
      </w:pPr>
      <w:r w:rsidRPr="00B274F1">
        <w:rPr>
          <w:rFonts w:ascii="宋体" w:hAnsi="宋体" w:hint="eastAsia"/>
          <w:sz w:val="22"/>
        </w:rPr>
        <w:t>监督管理部门：财政部浙江监管局 电话：0571-87057650</w:t>
      </w:r>
    </w:p>
    <w:p w:rsidR="00B274F1" w:rsidRPr="00B274F1" w:rsidRDefault="00B274F1" w:rsidP="00B274F1">
      <w:pPr>
        <w:ind w:leftChars="-540" w:left="-1134" w:rightChars="-634" w:right="-1331"/>
        <w:rPr>
          <w:rFonts w:ascii="宋体" w:hAnsi="宋体"/>
          <w:sz w:val="22"/>
        </w:rPr>
      </w:pPr>
    </w:p>
    <w:p w:rsidR="00B274F1" w:rsidRPr="00B274F1" w:rsidRDefault="00B274F1" w:rsidP="00B274F1">
      <w:pPr>
        <w:ind w:leftChars="-540" w:left="-1134" w:rightChars="-634" w:right="-1331"/>
        <w:rPr>
          <w:rFonts w:ascii="宋体" w:hAnsi="宋体"/>
          <w:sz w:val="22"/>
        </w:rPr>
      </w:pPr>
      <w:r w:rsidRPr="00B274F1">
        <w:rPr>
          <w:rFonts w:ascii="宋体" w:hAnsi="宋体" w:hint="eastAsia"/>
          <w:sz w:val="22"/>
        </w:rPr>
        <w:t>国家金融监督管理总局浙江监管局 电话：0571-87189862</w:t>
      </w:r>
    </w:p>
    <w:p w:rsidR="00B274F1" w:rsidRPr="00B274F1" w:rsidRDefault="00B274F1" w:rsidP="00B274F1">
      <w:pPr>
        <w:ind w:leftChars="-540" w:left="-1134" w:rightChars="-634" w:right="-1331"/>
        <w:rPr>
          <w:rFonts w:ascii="宋体" w:hAnsi="宋体"/>
          <w:sz w:val="22"/>
        </w:rPr>
      </w:pPr>
    </w:p>
    <w:p w:rsidR="00B274F1" w:rsidRPr="00B274F1" w:rsidRDefault="00B274F1" w:rsidP="00B274F1">
      <w:pPr>
        <w:ind w:leftChars="-540" w:left="-1134" w:rightChars="-634" w:right="-1331"/>
        <w:rPr>
          <w:rFonts w:ascii="宋体" w:hAnsi="宋体"/>
          <w:sz w:val="22"/>
        </w:rPr>
      </w:pPr>
      <w:r w:rsidRPr="00B274F1">
        <w:rPr>
          <w:rFonts w:ascii="宋体" w:hAnsi="宋体" w:hint="eastAsia"/>
          <w:sz w:val="22"/>
        </w:rPr>
        <w:t xml:space="preserve">特别声明：本公告不构成一项要约。 </w:t>
      </w:r>
    </w:p>
    <w:p w:rsidR="00B274F1" w:rsidRPr="00B274F1" w:rsidRDefault="00B274F1" w:rsidP="00B274F1">
      <w:pPr>
        <w:ind w:leftChars="-540" w:left="-1134" w:rightChars="-634" w:right="-1331"/>
        <w:rPr>
          <w:rFonts w:ascii="宋体" w:hAnsi="宋体"/>
          <w:sz w:val="22"/>
        </w:rPr>
      </w:pPr>
    </w:p>
    <w:p w:rsidR="00A07216" w:rsidRPr="00B274F1" w:rsidRDefault="00B274F1" w:rsidP="00B274F1">
      <w:pPr>
        <w:ind w:leftChars="-540" w:left="-1134" w:rightChars="-634" w:right="-1331"/>
        <w:rPr>
          <w:rFonts w:ascii="宋体" w:hAnsi="宋体"/>
          <w:sz w:val="22"/>
        </w:rPr>
      </w:pPr>
      <w:r w:rsidRPr="00B274F1">
        <w:rPr>
          <w:rFonts w:ascii="宋体" w:hAnsi="宋体" w:hint="eastAsia"/>
          <w:sz w:val="22"/>
        </w:rPr>
        <w:t>本公告的有效期限为自发布之日起至</w:t>
      </w:r>
      <w:r w:rsidR="00CE3918">
        <w:rPr>
          <w:rFonts w:ascii="宋体" w:hAnsi="宋体" w:hint="eastAsia"/>
          <w:sz w:val="22"/>
        </w:rPr>
        <w:t>10</w:t>
      </w:r>
      <w:r w:rsidRPr="00B274F1">
        <w:rPr>
          <w:rFonts w:ascii="宋体" w:hAnsi="宋体" w:hint="eastAsia"/>
          <w:sz w:val="22"/>
        </w:rPr>
        <w:t>个工作日止。</w:t>
      </w:r>
    </w:p>
    <w:sectPr w:rsidR="00A07216" w:rsidRPr="00B274F1">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A2B" w:rsidRDefault="00263A2B" w:rsidP="00B21BDD">
      <w:r>
        <w:separator/>
      </w:r>
    </w:p>
  </w:endnote>
  <w:endnote w:type="continuationSeparator" w:id="0">
    <w:p w:rsidR="00263A2B" w:rsidRDefault="00263A2B" w:rsidP="00B2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A2B" w:rsidRDefault="00263A2B" w:rsidP="00B21BDD">
      <w:r>
        <w:separator/>
      </w:r>
    </w:p>
  </w:footnote>
  <w:footnote w:type="continuationSeparator" w:id="0">
    <w:p w:rsidR="00263A2B" w:rsidRDefault="00263A2B" w:rsidP="00B21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32"/>
    <w:rsid w:val="00004D1C"/>
    <w:rsid w:val="000115EC"/>
    <w:rsid w:val="0002391F"/>
    <w:rsid w:val="0002461A"/>
    <w:rsid w:val="00035214"/>
    <w:rsid w:val="00041D32"/>
    <w:rsid w:val="000468B9"/>
    <w:rsid w:val="00062C3E"/>
    <w:rsid w:val="00076E8C"/>
    <w:rsid w:val="00082A27"/>
    <w:rsid w:val="0008492F"/>
    <w:rsid w:val="000958ED"/>
    <w:rsid w:val="000A3C15"/>
    <w:rsid w:val="000A3FFE"/>
    <w:rsid w:val="000C5489"/>
    <w:rsid w:val="000C6EE2"/>
    <w:rsid w:val="000D14F1"/>
    <w:rsid w:val="000E1E6A"/>
    <w:rsid w:val="000F0159"/>
    <w:rsid w:val="00103B91"/>
    <w:rsid w:val="001249A1"/>
    <w:rsid w:val="00125700"/>
    <w:rsid w:val="00153CA5"/>
    <w:rsid w:val="00156716"/>
    <w:rsid w:val="001613A1"/>
    <w:rsid w:val="001624E8"/>
    <w:rsid w:val="00172A27"/>
    <w:rsid w:val="00194D69"/>
    <w:rsid w:val="001A1828"/>
    <w:rsid w:val="001A5AE6"/>
    <w:rsid w:val="001B4117"/>
    <w:rsid w:val="001B4CA3"/>
    <w:rsid w:val="001C1E17"/>
    <w:rsid w:val="001E6200"/>
    <w:rsid w:val="001F4231"/>
    <w:rsid w:val="00222C6C"/>
    <w:rsid w:val="00224D2A"/>
    <w:rsid w:val="00231728"/>
    <w:rsid w:val="00231C59"/>
    <w:rsid w:val="00237EA6"/>
    <w:rsid w:val="00244E03"/>
    <w:rsid w:val="00251D82"/>
    <w:rsid w:val="002622B8"/>
    <w:rsid w:val="00263A2B"/>
    <w:rsid w:val="00272C97"/>
    <w:rsid w:val="00280B30"/>
    <w:rsid w:val="00285814"/>
    <w:rsid w:val="002A49F5"/>
    <w:rsid w:val="002D133D"/>
    <w:rsid w:val="00302649"/>
    <w:rsid w:val="00306D65"/>
    <w:rsid w:val="00310613"/>
    <w:rsid w:val="003164F1"/>
    <w:rsid w:val="00325B3D"/>
    <w:rsid w:val="00331B7C"/>
    <w:rsid w:val="0033429C"/>
    <w:rsid w:val="00353FAF"/>
    <w:rsid w:val="00361CB7"/>
    <w:rsid w:val="00364A7C"/>
    <w:rsid w:val="00367FBE"/>
    <w:rsid w:val="0037303E"/>
    <w:rsid w:val="00385D16"/>
    <w:rsid w:val="003B1682"/>
    <w:rsid w:val="003C6F41"/>
    <w:rsid w:val="003F1C2F"/>
    <w:rsid w:val="0040603C"/>
    <w:rsid w:val="00411268"/>
    <w:rsid w:val="004131B0"/>
    <w:rsid w:val="00455CA6"/>
    <w:rsid w:val="00465B8B"/>
    <w:rsid w:val="0046618A"/>
    <w:rsid w:val="004675DC"/>
    <w:rsid w:val="00467B9B"/>
    <w:rsid w:val="00480212"/>
    <w:rsid w:val="004A6A04"/>
    <w:rsid w:val="004A7592"/>
    <w:rsid w:val="004E0B1B"/>
    <w:rsid w:val="004E57F9"/>
    <w:rsid w:val="004F24EB"/>
    <w:rsid w:val="005026F6"/>
    <w:rsid w:val="00506001"/>
    <w:rsid w:val="005143D3"/>
    <w:rsid w:val="00532D80"/>
    <w:rsid w:val="00534CF9"/>
    <w:rsid w:val="00541886"/>
    <w:rsid w:val="0054466D"/>
    <w:rsid w:val="00560AA7"/>
    <w:rsid w:val="00570510"/>
    <w:rsid w:val="0059647F"/>
    <w:rsid w:val="00597395"/>
    <w:rsid w:val="005B3505"/>
    <w:rsid w:val="005B4C80"/>
    <w:rsid w:val="005B4F3C"/>
    <w:rsid w:val="005D5648"/>
    <w:rsid w:val="005E628D"/>
    <w:rsid w:val="005F2E74"/>
    <w:rsid w:val="0060024D"/>
    <w:rsid w:val="00625956"/>
    <w:rsid w:val="00625B13"/>
    <w:rsid w:val="00637A66"/>
    <w:rsid w:val="00642150"/>
    <w:rsid w:val="0064500A"/>
    <w:rsid w:val="006475DC"/>
    <w:rsid w:val="00656715"/>
    <w:rsid w:val="006651FE"/>
    <w:rsid w:val="00670536"/>
    <w:rsid w:val="006A2F87"/>
    <w:rsid w:val="006B1592"/>
    <w:rsid w:val="006B5DF1"/>
    <w:rsid w:val="006B7AD5"/>
    <w:rsid w:val="006D11CD"/>
    <w:rsid w:val="006D1705"/>
    <w:rsid w:val="006D2A11"/>
    <w:rsid w:val="006E45B5"/>
    <w:rsid w:val="006E6AD5"/>
    <w:rsid w:val="006F3B1F"/>
    <w:rsid w:val="007022B0"/>
    <w:rsid w:val="00713726"/>
    <w:rsid w:val="00714E3D"/>
    <w:rsid w:val="00716F69"/>
    <w:rsid w:val="00724355"/>
    <w:rsid w:val="00744E87"/>
    <w:rsid w:val="007473A9"/>
    <w:rsid w:val="007714C7"/>
    <w:rsid w:val="00776BD7"/>
    <w:rsid w:val="007B3572"/>
    <w:rsid w:val="007E2074"/>
    <w:rsid w:val="007E42D3"/>
    <w:rsid w:val="007E6A2D"/>
    <w:rsid w:val="007F092F"/>
    <w:rsid w:val="008606F1"/>
    <w:rsid w:val="00870A3F"/>
    <w:rsid w:val="00874DA7"/>
    <w:rsid w:val="00876F94"/>
    <w:rsid w:val="00884962"/>
    <w:rsid w:val="00885754"/>
    <w:rsid w:val="00890A30"/>
    <w:rsid w:val="008972F0"/>
    <w:rsid w:val="008B65F5"/>
    <w:rsid w:val="008C1DD8"/>
    <w:rsid w:val="008D38EB"/>
    <w:rsid w:val="008F14ED"/>
    <w:rsid w:val="0094265F"/>
    <w:rsid w:val="0096576F"/>
    <w:rsid w:val="009773B5"/>
    <w:rsid w:val="00982EC4"/>
    <w:rsid w:val="00991889"/>
    <w:rsid w:val="009A2D48"/>
    <w:rsid w:val="009C5754"/>
    <w:rsid w:val="009E3AE5"/>
    <w:rsid w:val="009F5C2A"/>
    <w:rsid w:val="00A07216"/>
    <w:rsid w:val="00A1465C"/>
    <w:rsid w:val="00A15958"/>
    <w:rsid w:val="00A30B70"/>
    <w:rsid w:val="00A32109"/>
    <w:rsid w:val="00A42D15"/>
    <w:rsid w:val="00A50CCA"/>
    <w:rsid w:val="00A516D7"/>
    <w:rsid w:val="00A531F6"/>
    <w:rsid w:val="00A712CD"/>
    <w:rsid w:val="00A7520B"/>
    <w:rsid w:val="00A930DC"/>
    <w:rsid w:val="00AA609E"/>
    <w:rsid w:val="00AA7B21"/>
    <w:rsid w:val="00AC17ED"/>
    <w:rsid w:val="00AD3B51"/>
    <w:rsid w:val="00AE3B2D"/>
    <w:rsid w:val="00AF1A9F"/>
    <w:rsid w:val="00B21BDD"/>
    <w:rsid w:val="00B274F1"/>
    <w:rsid w:val="00B278EC"/>
    <w:rsid w:val="00B30358"/>
    <w:rsid w:val="00B35C6D"/>
    <w:rsid w:val="00B41FB4"/>
    <w:rsid w:val="00B541A3"/>
    <w:rsid w:val="00B54802"/>
    <w:rsid w:val="00B81A9B"/>
    <w:rsid w:val="00B8579E"/>
    <w:rsid w:val="00B920A1"/>
    <w:rsid w:val="00BA0B6A"/>
    <w:rsid w:val="00BA0F7D"/>
    <w:rsid w:val="00BA1A6D"/>
    <w:rsid w:val="00BB2C6E"/>
    <w:rsid w:val="00BC2E6F"/>
    <w:rsid w:val="00BD17B3"/>
    <w:rsid w:val="00BE1EBF"/>
    <w:rsid w:val="00BF463F"/>
    <w:rsid w:val="00C405CB"/>
    <w:rsid w:val="00C65424"/>
    <w:rsid w:val="00CD3EF9"/>
    <w:rsid w:val="00CE2BD3"/>
    <w:rsid w:val="00CE3918"/>
    <w:rsid w:val="00CE6CD9"/>
    <w:rsid w:val="00CF09B2"/>
    <w:rsid w:val="00CF5A80"/>
    <w:rsid w:val="00D011B2"/>
    <w:rsid w:val="00D14F75"/>
    <w:rsid w:val="00D16860"/>
    <w:rsid w:val="00D23102"/>
    <w:rsid w:val="00D2462A"/>
    <w:rsid w:val="00D27037"/>
    <w:rsid w:val="00D30136"/>
    <w:rsid w:val="00D42742"/>
    <w:rsid w:val="00D46004"/>
    <w:rsid w:val="00D5388E"/>
    <w:rsid w:val="00D55738"/>
    <w:rsid w:val="00D5714A"/>
    <w:rsid w:val="00D6519F"/>
    <w:rsid w:val="00D839C6"/>
    <w:rsid w:val="00D971C3"/>
    <w:rsid w:val="00DB1758"/>
    <w:rsid w:val="00DC1DB6"/>
    <w:rsid w:val="00DC338C"/>
    <w:rsid w:val="00DC38C2"/>
    <w:rsid w:val="00DE61F5"/>
    <w:rsid w:val="00DF47B9"/>
    <w:rsid w:val="00E050E0"/>
    <w:rsid w:val="00E27B18"/>
    <w:rsid w:val="00E335B1"/>
    <w:rsid w:val="00E36537"/>
    <w:rsid w:val="00E53FCA"/>
    <w:rsid w:val="00E635A0"/>
    <w:rsid w:val="00E64E9C"/>
    <w:rsid w:val="00E92431"/>
    <w:rsid w:val="00E92B79"/>
    <w:rsid w:val="00E95B78"/>
    <w:rsid w:val="00EB2D5F"/>
    <w:rsid w:val="00EB7684"/>
    <w:rsid w:val="00ED314B"/>
    <w:rsid w:val="00ED348C"/>
    <w:rsid w:val="00ED4990"/>
    <w:rsid w:val="00EE0B2C"/>
    <w:rsid w:val="00EF5210"/>
    <w:rsid w:val="00F02AF8"/>
    <w:rsid w:val="00F361C2"/>
    <w:rsid w:val="00F52933"/>
    <w:rsid w:val="00F60D9E"/>
    <w:rsid w:val="00F65A67"/>
    <w:rsid w:val="00F72E6F"/>
    <w:rsid w:val="00F84D06"/>
    <w:rsid w:val="00F94C47"/>
    <w:rsid w:val="00F957B6"/>
    <w:rsid w:val="00FB516D"/>
    <w:rsid w:val="00FC2747"/>
    <w:rsid w:val="00FD1E23"/>
    <w:rsid w:val="00FD34AC"/>
    <w:rsid w:val="010A7D38"/>
    <w:rsid w:val="01333E3F"/>
    <w:rsid w:val="0138222F"/>
    <w:rsid w:val="01F138AD"/>
    <w:rsid w:val="02161F55"/>
    <w:rsid w:val="02ED00B4"/>
    <w:rsid w:val="02FA04D2"/>
    <w:rsid w:val="03117975"/>
    <w:rsid w:val="03663BF9"/>
    <w:rsid w:val="03B15AC9"/>
    <w:rsid w:val="03C356C4"/>
    <w:rsid w:val="040D6F05"/>
    <w:rsid w:val="04AA0E40"/>
    <w:rsid w:val="04CF5E2B"/>
    <w:rsid w:val="04D971A6"/>
    <w:rsid w:val="055F2BF3"/>
    <w:rsid w:val="061A42AA"/>
    <w:rsid w:val="06230192"/>
    <w:rsid w:val="070360A2"/>
    <w:rsid w:val="070D53F4"/>
    <w:rsid w:val="079C3D66"/>
    <w:rsid w:val="08573C16"/>
    <w:rsid w:val="08B22C1A"/>
    <w:rsid w:val="09BA5BD9"/>
    <w:rsid w:val="09FE2E87"/>
    <w:rsid w:val="0A0C6A0E"/>
    <w:rsid w:val="0AE57EA1"/>
    <w:rsid w:val="0B944709"/>
    <w:rsid w:val="0C23221A"/>
    <w:rsid w:val="0C2E4FD3"/>
    <w:rsid w:val="0CD01ED5"/>
    <w:rsid w:val="0D366222"/>
    <w:rsid w:val="0D7A7CF5"/>
    <w:rsid w:val="0DAF7FAB"/>
    <w:rsid w:val="0E2C01AD"/>
    <w:rsid w:val="0E7C2DCD"/>
    <w:rsid w:val="0E8E7FE9"/>
    <w:rsid w:val="0EEE5006"/>
    <w:rsid w:val="0F233E59"/>
    <w:rsid w:val="0F950CFB"/>
    <w:rsid w:val="0FD55FEA"/>
    <w:rsid w:val="107E7852"/>
    <w:rsid w:val="108769D4"/>
    <w:rsid w:val="10FC5BC0"/>
    <w:rsid w:val="110B4D09"/>
    <w:rsid w:val="111631D7"/>
    <w:rsid w:val="114027FE"/>
    <w:rsid w:val="11625042"/>
    <w:rsid w:val="119D3FEE"/>
    <w:rsid w:val="12166D0A"/>
    <w:rsid w:val="12233239"/>
    <w:rsid w:val="12587FC3"/>
    <w:rsid w:val="129D291D"/>
    <w:rsid w:val="12AE3800"/>
    <w:rsid w:val="12D42040"/>
    <w:rsid w:val="131D6C6C"/>
    <w:rsid w:val="136C7172"/>
    <w:rsid w:val="1379249A"/>
    <w:rsid w:val="14407119"/>
    <w:rsid w:val="14AD47A4"/>
    <w:rsid w:val="14BC7727"/>
    <w:rsid w:val="14D21FCA"/>
    <w:rsid w:val="15312A71"/>
    <w:rsid w:val="15E9178B"/>
    <w:rsid w:val="1627734C"/>
    <w:rsid w:val="163E5B52"/>
    <w:rsid w:val="167A1AA1"/>
    <w:rsid w:val="172628B9"/>
    <w:rsid w:val="172D4726"/>
    <w:rsid w:val="17414CC2"/>
    <w:rsid w:val="17947E2B"/>
    <w:rsid w:val="17C6242C"/>
    <w:rsid w:val="17F148B0"/>
    <w:rsid w:val="17F8732F"/>
    <w:rsid w:val="189E1F56"/>
    <w:rsid w:val="1A26295B"/>
    <w:rsid w:val="1A724791"/>
    <w:rsid w:val="1AEE4F4A"/>
    <w:rsid w:val="1B0817CF"/>
    <w:rsid w:val="1B4C244E"/>
    <w:rsid w:val="1B887F60"/>
    <w:rsid w:val="1BCA6225"/>
    <w:rsid w:val="1BDA33E1"/>
    <w:rsid w:val="1C294DE1"/>
    <w:rsid w:val="1C3E28EB"/>
    <w:rsid w:val="1E094D18"/>
    <w:rsid w:val="1FC9677B"/>
    <w:rsid w:val="206A6463"/>
    <w:rsid w:val="20AF2EA0"/>
    <w:rsid w:val="22605B9E"/>
    <w:rsid w:val="22905690"/>
    <w:rsid w:val="247F65C8"/>
    <w:rsid w:val="24B93809"/>
    <w:rsid w:val="24CB7BC8"/>
    <w:rsid w:val="24E17D2D"/>
    <w:rsid w:val="24EA17DC"/>
    <w:rsid w:val="24F03D10"/>
    <w:rsid w:val="25954951"/>
    <w:rsid w:val="25BD7710"/>
    <w:rsid w:val="260E3F7A"/>
    <w:rsid w:val="26202736"/>
    <w:rsid w:val="26240333"/>
    <w:rsid w:val="263B7465"/>
    <w:rsid w:val="2681794E"/>
    <w:rsid w:val="26B07280"/>
    <w:rsid w:val="2705084A"/>
    <w:rsid w:val="2710137B"/>
    <w:rsid w:val="27296BA6"/>
    <w:rsid w:val="272A192E"/>
    <w:rsid w:val="276E79AC"/>
    <w:rsid w:val="27972B16"/>
    <w:rsid w:val="27BD2D90"/>
    <w:rsid w:val="27FC0F50"/>
    <w:rsid w:val="283930A2"/>
    <w:rsid w:val="298F1C72"/>
    <w:rsid w:val="2A410A52"/>
    <w:rsid w:val="2AA51C21"/>
    <w:rsid w:val="2ABE2469"/>
    <w:rsid w:val="2ACA06A1"/>
    <w:rsid w:val="2AE833C1"/>
    <w:rsid w:val="2B144932"/>
    <w:rsid w:val="2B5F02E4"/>
    <w:rsid w:val="2C771307"/>
    <w:rsid w:val="2CD65EF6"/>
    <w:rsid w:val="2D0D6F09"/>
    <w:rsid w:val="2D274EA2"/>
    <w:rsid w:val="2D8B2777"/>
    <w:rsid w:val="2D8E2D75"/>
    <w:rsid w:val="2DED542C"/>
    <w:rsid w:val="2E144D06"/>
    <w:rsid w:val="2E1D0F11"/>
    <w:rsid w:val="2EA35F9A"/>
    <w:rsid w:val="2EB17047"/>
    <w:rsid w:val="2EB3101A"/>
    <w:rsid w:val="2ED61699"/>
    <w:rsid w:val="2EF86545"/>
    <w:rsid w:val="2F243DB4"/>
    <w:rsid w:val="2F44086E"/>
    <w:rsid w:val="301A3397"/>
    <w:rsid w:val="307172A7"/>
    <w:rsid w:val="30965741"/>
    <w:rsid w:val="32310657"/>
    <w:rsid w:val="32DE16F9"/>
    <w:rsid w:val="32EC6E94"/>
    <w:rsid w:val="33DA0156"/>
    <w:rsid w:val="34235C39"/>
    <w:rsid w:val="343F7D8C"/>
    <w:rsid w:val="34484594"/>
    <w:rsid w:val="345944AA"/>
    <w:rsid w:val="34EA3272"/>
    <w:rsid w:val="35251E61"/>
    <w:rsid w:val="35C51726"/>
    <w:rsid w:val="35D940B8"/>
    <w:rsid w:val="361C0BA4"/>
    <w:rsid w:val="37D97525"/>
    <w:rsid w:val="37EA3C12"/>
    <w:rsid w:val="38774AFC"/>
    <w:rsid w:val="39E916FD"/>
    <w:rsid w:val="3A1B6DC1"/>
    <w:rsid w:val="3A3E6A7B"/>
    <w:rsid w:val="3B475A91"/>
    <w:rsid w:val="3B895382"/>
    <w:rsid w:val="3BC948CF"/>
    <w:rsid w:val="3C3942B3"/>
    <w:rsid w:val="3CB45855"/>
    <w:rsid w:val="3CD3694C"/>
    <w:rsid w:val="3D1F6F83"/>
    <w:rsid w:val="3D730604"/>
    <w:rsid w:val="3E5556DE"/>
    <w:rsid w:val="3F542C0B"/>
    <w:rsid w:val="401E7C70"/>
    <w:rsid w:val="40742A38"/>
    <w:rsid w:val="40EE31A2"/>
    <w:rsid w:val="41025009"/>
    <w:rsid w:val="41954AF5"/>
    <w:rsid w:val="41BE3566"/>
    <w:rsid w:val="41C850F6"/>
    <w:rsid w:val="41D57B5D"/>
    <w:rsid w:val="429A404B"/>
    <w:rsid w:val="42AB1C37"/>
    <w:rsid w:val="42F440ED"/>
    <w:rsid w:val="43577B73"/>
    <w:rsid w:val="441941C4"/>
    <w:rsid w:val="443472DA"/>
    <w:rsid w:val="443E4753"/>
    <w:rsid w:val="44814F05"/>
    <w:rsid w:val="44AF2014"/>
    <w:rsid w:val="44D073F1"/>
    <w:rsid w:val="44E56B03"/>
    <w:rsid w:val="44FC433A"/>
    <w:rsid w:val="45DD079B"/>
    <w:rsid w:val="46DD54D8"/>
    <w:rsid w:val="471E523E"/>
    <w:rsid w:val="47386F66"/>
    <w:rsid w:val="475C4D4F"/>
    <w:rsid w:val="47D11F29"/>
    <w:rsid w:val="4801220E"/>
    <w:rsid w:val="48FE13A9"/>
    <w:rsid w:val="49146C18"/>
    <w:rsid w:val="494572C9"/>
    <w:rsid w:val="498C30E2"/>
    <w:rsid w:val="49B25443"/>
    <w:rsid w:val="4A2630E0"/>
    <w:rsid w:val="4A4E1A0A"/>
    <w:rsid w:val="4AA27DB5"/>
    <w:rsid w:val="4B377CCB"/>
    <w:rsid w:val="4BB536DD"/>
    <w:rsid w:val="4BCE677D"/>
    <w:rsid w:val="4C3D51BB"/>
    <w:rsid w:val="4CAF7F0D"/>
    <w:rsid w:val="4D712B77"/>
    <w:rsid w:val="4DB0069A"/>
    <w:rsid w:val="4E300E3B"/>
    <w:rsid w:val="4E3E271E"/>
    <w:rsid w:val="4E592401"/>
    <w:rsid w:val="4E881F90"/>
    <w:rsid w:val="4ECF73CA"/>
    <w:rsid w:val="4EDC487A"/>
    <w:rsid w:val="4EED6E88"/>
    <w:rsid w:val="4EFE0BCF"/>
    <w:rsid w:val="4F2B6945"/>
    <w:rsid w:val="4F612DA2"/>
    <w:rsid w:val="4F830758"/>
    <w:rsid w:val="4FAD660E"/>
    <w:rsid w:val="4FAF4AC3"/>
    <w:rsid w:val="502863EB"/>
    <w:rsid w:val="510D1205"/>
    <w:rsid w:val="51167444"/>
    <w:rsid w:val="512C797A"/>
    <w:rsid w:val="519603C9"/>
    <w:rsid w:val="51AF4086"/>
    <w:rsid w:val="522215D1"/>
    <w:rsid w:val="522B7279"/>
    <w:rsid w:val="52353A36"/>
    <w:rsid w:val="527A55B2"/>
    <w:rsid w:val="52F164EB"/>
    <w:rsid w:val="53172E2F"/>
    <w:rsid w:val="534676D1"/>
    <w:rsid w:val="53473E6A"/>
    <w:rsid w:val="53CE4945"/>
    <w:rsid w:val="53DA7268"/>
    <w:rsid w:val="53ED25E0"/>
    <w:rsid w:val="544D5311"/>
    <w:rsid w:val="5537293E"/>
    <w:rsid w:val="55516A33"/>
    <w:rsid w:val="55BA18E9"/>
    <w:rsid w:val="56F03B5B"/>
    <w:rsid w:val="56F12F96"/>
    <w:rsid w:val="570270F9"/>
    <w:rsid w:val="571B7173"/>
    <w:rsid w:val="57333667"/>
    <w:rsid w:val="57757072"/>
    <w:rsid w:val="577B545E"/>
    <w:rsid w:val="57D01CB9"/>
    <w:rsid w:val="58873716"/>
    <w:rsid w:val="58BF6318"/>
    <w:rsid w:val="59021677"/>
    <w:rsid w:val="59254754"/>
    <w:rsid w:val="5A8220CD"/>
    <w:rsid w:val="5B336547"/>
    <w:rsid w:val="5B751C06"/>
    <w:rsid w:val="5BA37328"/>
    <w:rsid w:val="5BAD6B3C"/>
    <w:rsid w:val="5CC01DFC"/>
    <w:rsid w:val="5D234916"/>
    <w:rsid w:val="5D244FF1"/>
    <w:rsid w:val="5D2910EC"/>
    <w:rsid w:val="5D523EC8"/>
    <w:rsid w:val="5D533182"/>
    <w:rsid w:val="5E1B17A2"/>
    <w:rsid w:val="5E25402C"/>
    <w:rsid w:val="5E316A19"/>
    <w:rsid w:val="5E7D1F2D"/>
    <w:rsid w:val="5E94583F"/>
    <w:rsid w:val="5EB367E4"/>
    <w:rsid w:val="5FD6791D"/>
    <w:rsid w:val="612234B2"/>
    <w:rsid w:val="612A4C76"/>
    <w:rsid w:val="61C43D19"/>
    <w:rsid w:val="61DE04F3"/>
    <w:rsid w:val="61F96293"/>
    <w:rsid w:val="62205BD5"/>
    <w:rsid w:val="62F83271"/>
    <w:rsid w:val="632F35A7"/>
    <w:rsid w:val="6399501D"/>
    <w:rsid w:val="63C37256"/>
    <w:rsid w:val="63DC042D"/>
    <w:rsid w:val="64640E4A"/>
    <w:rsid w:val="65601629"/>
    <w:rsid w:val="65A90C8D"/>
    <w:rsid w:val="66893C05"/>
    <w:rsid w:val="672D737E"/>
    <w:rsid w:val="676D7A90"/>
    <w:rsid w:val="678A1D97"/>
    <w:rsid w:val="67E60564"/>
    <w:rsid w:val="68102279"/>
    <w:rsid w:val="681F788D"/>
    <w:rsid w:val="683C31B9"/>
    <w:rsid w:val="689A7C63"/>
    <w:rsid w:val="68B62964"/>
    <w:rsid w:val="68CA63F8"/>
    <w:rsid w:val="68E3549A"/>
    <w:rsid w:val="69122D85"/>
    <w:rsid w:val="691F6884"/>
    <w:rsid w:val="69B73541"/>
    <w:rsid w:val="69F05723"/>
    <w:rsid w:val="6AD37088"/>
    <w:rsid w:val="6B1C1B88"/>
    <w:rsid w:val="6B2E77AE"/>
    <w:rsid w:val="6B83419C"/>
    <w:rsid w:val="6BDF1DA8"/>
    <w:rsid w:val="6C3E6E42"/>
    <w:rsid w:val="6CF10ECB"/>
    <w:rsid w:val="6D6E4BA8"/>
    <w:rsid w:val="6D805A67"/>
    <w:rsid w:val="6DC50982"/>
    <w:rsid w:val="6ECA47DA"/>
    <w:rsid w:val="6ECC0203"/>
    <w:rsid w:val="6F310081"/>
    <w:rsid w:val="6F495C19"/>
    <w:rsid w:val="6F911A62"/>
    <w:rsid w:val="6FAD335E"/>
    <w:rsid w:val="701E544F"/>
    <w:rsid w:val="703C022E"/>
    <w:rsid w:val="70681C03"/>
    <w:rsid w:val="70CB061B"/>
    <w:rsid w:val="712B0796"/>
    <w:rsid w:val="713C0709"/>
    <w:rsid w:val="71C35436"/>
    <w:rsid w:val="722678DF"/>
    <w:rsid w:val="72833C07"/>
    <w:rsid w:val="72D338BC"/>
    <w:rsid w:val="72F831F3"/>
    <w:rsid w:val="72FB1FB0"/>
    <w:rsid w:val="73413BAF"/>
    <w:rsid w:val="73A505B9"/>
    <w:rsid w:val="73DA4DCD"/>
    <w:rsid w:val="74655FA2"/>
    <w:rsid w:val="74E344CD"/>
    <w:rsid w:val="75195184"/>
    <w:rsid w:val="756F4212"/>
    <w:rsid w:val="75F61715"/>
    <w:rsid w:val="767B1C75"/>
    <w:rsid w:val="76D141E7"/>
    <w:rsid w:val="77656A05"/>
    <w:rsid w:val="778C5195"/>
    <w:rsid w:val="77C150F8"/>
    <w:rsid w:val="78B16FB2"/>
    <w:rsid w:val="7A135025"/>
    <w:rsid w:val="7B1400E0"/>
    <w:rsid w:val="7BEF277D"/>
    <w:rsid w:val="7CE148F4"/>
    <w:rsid w:val="7CFD1C1A"/>
    <w:rsid w:val="7D636096"/>
    <w:rsid w:val="7D7840B9"/>
    <w:rsid w:val="7EBE0D05"/>
    <w:rsid w:val="7FC85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character" w:customStyle="1" w:styleId="Char">
    <w:name w:val="批注框文本 Char"/>
    <w:basedOn w:val="a0"/>
    <w:link w:val="a3"/>
    <w:semiHidden/>
    <w:qFormat/>
    <w:rPr>
      <w:rFonts w:ascii="Calibri" w:hAnsi="Calibri"/>
      <w:kern w:val="2"/>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character" w:customStyle="1" w:styleId="Char0">
    <w:name w:val="页脚 Char"/>
    <w:link w:val="a4"/>
    <w:semiHidden/>
    <w:qFormat/>
    <w:rPr>
      <w:rFonts w:ascii="Calibri" w:hAnsi="Calibri"/>
      <w:kern w:val="2"/>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semiHidden/>
    <w:qFormat/>
    <w:rPr>
      <w:rFonts w:ascii="Calibri" w:hAnsi="Calibri"/>
      <w:kern w:val="2"/>
      <w:sz w:val="18"/>
      <w:szCs w:val="18"/>
    </w:rPr>
  </w:style>
  <w:style w:type="paragraph" w:customStyle="1" w:styleId="1">
    <w:name w:val="列出段落1"/>
    <w:basedOn w:val="a"/>
    <w:uiPriority w:val="99"/>
    <w:unhideWhenUsed/>
    <w:qFormat/>
    <w:pPr>
      <w:ind w:firstLineChars="200" w:firstLine="420"/>
    </w:pPr>
  </w:style>
  <w:style w:type="paragraph" w:customStyle="1" w:styleId="CharCharChar">
    <w:name w:val="Char Char Char"/>
    <w:basedOn w:val="a"/>
    <w:rsid w:val="005B4C80"/>
    <w:pPr>
      <w:adjustRightInd w:val="0"/>
    </w:pPr>
    <w:rPr>
      <w:rFonts w:ascii="Times New Roman" w:hAnsi="Times New Roman"/>
      <w:szCs w:val="24"/>
    </w:rPr>
  </w:style>
  <w:style w:type="paragraph" w:styleId="a6">
    <w:name w:val="Normal (Web)"/>
    <w:basedOn w:val="a"/>
    <w:uiPriority w:val="99"/>
    <w:semiHidden/>
    <w:unhideWhenUsed/>
    <w:rsid w:val="00B274F1"/>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B274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character" w:customStyle="1" w:styleId="Char">
    <w:name w:val="批注框文本 Char"/>
    <w:basedOn w:val="a0"/>
    <w:link w:val="a3"/>
    <w:semiHidden/>
    <w:qFormat/>
    <w:rPr>
      <w:rFonts w:ascii="Calibri" w:hAnsi="Calibri"/>
      <w:kern w:val="2"/>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character" w:customStyle="1" w:styleId="Char0">
    <w:name w:val="页脚 Char"/>
    <w:link w:val="a4"/>
    <w:semiHidden/>
    <w:qFormat/>
    <w:rPr>
      <w:rFonts w:ascii="Calibri" w:hAnsi="Calibri"/>
      <w:kern w:val="2"/>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semiHidden/>
    <w:qFormat/>
    <w:rPr>
      <w:rFonts w:ascii="Calibri" w:hAnsi="Calibri"/>
      <w:kern w:val="2"/>
      <w:sz w:val="18"/>
      <w:szCs w:val="18"/>
    </w:rPr>
  </w:style>
  <w:style w:type="paragraph" w:customStyle="1" w:styleId="1">
    <w:name w:val="列出段落1"/>
    <w:basedOn w:val="a"/>
    <w:uiPriority w:val="99"/>
    <w:unhideWhenUsed/>
    <w:qFormat/>
    <w:pPr>
      <w:ind w:firstLineChars="200" w:firstLine="420"/>
    </w:pPr>
  </w:style>
  <w:style w:type="paragraph" w:customStyle="1" w:styleId="CharCharChar">
    <w:name w:val="Char Char Char"/>
    <w:basedOn w:val="a"/>
    <w:rsid w:val="005B4C80"/>
    <w:pPr>
      <w:adjustRightInd w:val="0"/>
    </w:pPr>
    <w:rPr>
      <w:rFonts w:ascii="Times New Roman" w:hAnsi="Times New Roman"/>
      <w:szCs w:val="24"/>
    </w:rPr>
  </w:style>
  <w:style w:type="paragraph" w:styleId="a6">
    <w:name w:val="Normal (Web)"/>
    <w:basedOn w:val="a"/>
    <w:uiPriority w:val="99"/>
    <w:semiHidden/>
    <w:unhideWhenUsed/>
    <w:rsid w:val="00B274F1"/>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B27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3708">
      <w:bodyDiv w:val="1"/>
      <w:marLeft w:val="0"/>
      <w:marRight w:val="0"/>
      <w:marTop w:val="0"/>
      <w:marBottom w:val="0"/>
      <w:divBdr>
        <w:top w:val="none" w:sz="0" w:space="0" w:color="auto"/>
        <w:left w:val="none" w:sz="0" w:space="0" w:color="auto"/>
        <w:bottom w:val="none" w:sz="0" w:space="0" w:color="auto"/>
        <w:right w:val="none" w:sz="0" w:space="0" w:color="auto"/>
      </w:divBdr>
    </w:div>
    <w:div w:id="340620657">
      <w:bodyDiv w:val="1"/>
      <w:marLeft w:val="0"/>
      <w:marRight w:val="0"/>
      <w:marTop w:val="0"/>
      <w:marBottom w:val="0"/>
      <w:divBdr>
        <w:top w:val="none" w:sz="0" w:space="0" w:color="auto"/>
        <w:left w:val="none" w:sz="0" w:space="0" w:color="auto"/>
        <w:bottom w:val="none" w:sz="0" w:space="0" w:color="auto"/>
        <w:right w:val="none" w:sz="0" w:space="0" w:color="auto"/>
      </w:divBdr>
      <w:divsChild>
        <w:div w:id="2049328814">
          <w:marLeft w:val="0"/>
          <w:marRight w:val="0"/>
          <w:marTop w:val="0"/>
          <w:marBottom w:val="0"/>
          <w:divBdr>
            <w:top w:val="none" w:sz="0" w:space="0" w:color="auto"/>
            <w:left w:val="none" w:sz="0" w:space="0" w:color="auto"/>
            <w:bottom w:val="none" w:sz="0" w:space="0" w:color="auto"/>
            <w:right w:val="none" w:sz="0" w:space="0" w:color="auto"/>
          </w:divBdr>
          <w:divsChild>
            <w:div w:id="2022973919">
              <w:marLeft w:val="0"/>
              <w:marRight w:val="0"/>
              <w:marTop w:val="0"/>
              <w:marBottom w:val="0"/>
              <w:divBdr>
                <w:top w:val="none" w:sz="0" w:space="0" w:color="auto"/>
                <w:left w:val="none" w:sz="0" w:space="0" w:color="auto"/>
                <w:bottom w:val="none" w:sz="0" w:space="0" w:color="auto"/>
                <w:right w:val="none" w:sz="0" w:space="0" w:color="auto"/>
              </w:divBdr>
              <w:divsChild>
                <w:div w:id="6614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6879">
      <w:bodyDiv w:val="1"/>
      <w:marLeft w:val="0"/>
      <w:marRight w:val="0"/>
      <w:marTop w:val="0"/>
      <w:marBottom w:val="0"/>
      <w:divBdr>
        <w:top w:val="none" w:sz="0" w:space="0" w:color="auto"/>
        <w:left w:val="none" w:sz="0" w:space="0" w:color="auto"/>
        <w:bottom w:val="none" w:sz="0" w:space="0" w:color="auto"/>
        <w:right w:val="none" w:sz="0" w:space="0" w:color="auto"/>
      </w:divBdr>
    </w:div>
    <w:div w:id="1019165340">
      <w:bodyDiv w:val="1"/>
      <w:marLeft w:val="0"/>
      <w:marRight w:val="0"/>
      <w:marTop w:val="0"/>
      <w:marBottom w:val="0"/>
      <w:divBdr>
        <w:top w:val="none" w:sz="0" w:space="0" w:color="auto"/>
        <w:left w:val="none" w:sz="0" w:space="0" w:color="auto"/>
        <w:bottom w:val="none" w:sz="0" w:space="0" w:color="auto"/>
        <w:right w:val="none" w:sz="0" w:space="0" w:color="auto"/>
      </w:divBdr>
    </w:div>
    <w:div w:id="1266228366">
      <w:bodyDiv w:val="1"/>
      <w:marLeft w:val="0"/>
      <w:marRight w:val="0"/>
      <w:marTop w:val="0"/>
      <w:marBottom w:val="0"/>
      <w:divBdr>
        <w:top w:val="none" w:sz="0" w:space="0" w:color="auto"/>
        <w:left w:val="none" w:sz="0" w:space="0" w:color="auto"/>
        <w:bottom w:val="none" w:sz="0" w:space="0" w:color="auto"/>
        <w:right w:val="none" w:sz="0" w:space="0" w:color="auto"/>
      </w:divBdr>
    </w:div>
    <w:div w:id="1967613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E8CF0-629F-4A0E-992C-DAAD847C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242</Words>
  <Characters>1385</Characters>
  <Application>Microsoft Office Word</Application>
  <DocSecurity>0</DocSecurity>
  <Lines>11</Lines>
  <Paragraphs>3</Paragraphs>
  <ScaleCrop>false</ScaleCrop>
  <Company>微软中国</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____（银行全称）___</dc:title>
  <dc:creator>Windows 用户</dc:creator>
  <cp:lastModifiedBy>周政含</cp:lastModifiedBy>
  <cp:revision>16</cp:revision>
  <cp:lastPrinted>2019-06-27T08:14:00Z</cp:lastPrinted>
  <dcterms:created xsi:type="dcterms:W3CDTF">2021-08-10T09:01:00Z</dcterms:created>
  <dcterms:modified xsi:type="dcterms:W3CDTF">2024-11-25T10:50:00Z</dcterms:modified>
</cp:coreProperties>
</file>

<file path=docProps/custom.xml><?xml version="1.0" encoding="utf-8"?>
<Properties xmlns="http://schemas.openxmlformats.org/officeDocument/2006/custom-properties" xmlns:vt="http://schemas.openxmlformats.org/officeDocument/2006/docPropsVTypes">
  <property fmtid="{5B77E7CE-EC58-BC6A-FAE8-886BEB80DBEB}" pid="3" name="5B77E7CEEC58BC6AFAE8886BEB80DBEB">
    <vt:lpwstr>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</vt:lpwstr>
  </property>
  <property fmtid="{D5CDD505-2E9C-101B-9397-08002B2CF9AE}" pid="2" name="KSOProductBuildVer">
    <vt:lpwstr>2052-11.8.2.8696</vt:lpwstr>
  </property>
</Properties>
</file>